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DF94D" w14:textId="77777777" w:rsidR="00661A25" w:rsidRPr="00EC50D3" w:rsidRDefault="00661A25" w:rsidP="004C2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14:paraId="7571A628" w14:textId="6880194F" w:rsidR="00661A25" w:rsidRPr="00EC50D3" w:rsidRDefault="00661A25" w:rsidP="004C2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>Образовательная программа по специальности</w:t>
      </w:r>
    </w:p>
    <w:p w14:paraId="24004CA9" w14:textId="08F90772" w:rsidR="00661A25" w:rsidRPr="00EC50D3" w:rsidRDefault="004C2379" w:rsidP="004C2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E7619" w:rsidRPr="00EC50D3">
        <w:rPr>
          <w:rFonts w:ascii="Times New Roman" w:hAnsi="Times New Roman" w:cs="Times New Roman"/>
          <w:sz w:val="24"/>
          <w:szCs w:val="24"/>
          <w:shd w:val="clear" w:color="auto" w:fill="FFFFFF"/>
        </w:rPr>
        <w:t>5B</w:t>
      </w:r>
      <w:proofErr w:type="gramStart"/>
      <w:r w:rsidR="00BE7619" w:rsidRPr="00EC50D3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="00DB69F0" w:rsidRPr="00EC50D3">
        <w:rPr>
          <w:rFonts w:ascii="Times New Roman" w:hAnsi="Times New Roman" w:cs="Times New Roman"/>
          <w:sz w:val="24"/>
          <w:szCs w:val="24"/>
          <w:shd w:val="clear" w:color="auto" w:fill="FFFFFF"/>
        </w:rPr>
        <w:t>0200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B69F0" w:rsidRPr="00EC50D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BE7619" w:rsidRPr="00EC50D3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Международное право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3A89BA40" w14:textId="77777777" w:rsidR="00661A25" w:rsidRPr="00EC50D3" w:rsidRDefault="00661A25" w:rsidP="004C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50D3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14:paraId="50BAEE55" w14:textId="195D21BE" w:rsidR="00D954A5" w:rsidRPr="00EC50D3" w:rsidRDefault="00510B9C" w:rsidP="004C2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A3551" w:rsidRPr="00EC50D3">
        <w:rPr>
          <w:rFonts w:ascii="Times New Roman" w:hAnsi="Times New Roman" w:cs="Times New Roman"/>
          <w:b/>
          <w:bCs/>
          <w:sz w:val="24"/>
          <w:szCs w:val="24"/>
          <w:lang w:val="en-US"/>
        </w:rPr>
        <w:t>PPTS</w:t>
      </w:r>
      <w:r w:rsidR="00AA3551" w:rsidRPr="00EC50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A3551" w:rsidRPr="00AA3551">
        <w:rPr>
          <w:rFonts w:ascii="Times New Roman" w:hAnsi="Times New Roman" w:cs="Times New Roman"/>
          <w:b/>
          <w:bCs/>
          <w:sz w:val="24"/>
          <w:szCs w:val="24"/>
        </w:rPr>
        <w:t>216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A3551" w:rsidRPr="00AA3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3551" w:rsidRPr="00AA3551">
        <w:rPr>
          <w:rFonts w:ascii="Times New Roman" w:hAnsi="Times New Roman" w:cs="Times New Roman"/>
          <w:sz w:val="24"/>
          <w:szCs w:val="24"/>
        </w:rPr>
        <w:t>Практика перевода текстов по специальности</w:t>
      </w:r>
    </w:p>
    <w:p w14:paraId="2E561EDA" w14:textId="28A600E9" w:rsidR="00661A25" w:rsidRPr="00EC50D3" w:rsidRDefault="00D954A5" w:rsidP="004C2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 xml:space="preserve">Осенний </w:t>
      </w:r>
      <w:r w:rsidR="00AA3551">
        <w:rPr>
          <w:rFonts w:ascii="Times New Roman" w:hAnsi="Times New Roman" w:cs="Times New Roman"/>
          <w:sz w:val="24"/>
          <w:szCs w:val="24"/>
        </w:rPr>
        <w:t>семестр 2017</w:t>
      </w:r>
      <w:r w:rsidR="00661A25" w:rsidRPr="00EC50D3">
        <w:rPr>
          <w:rFonts w:ascii="Times New Roman" w:hAnsi="Times New Roman" w:cs="Times New Roman"/>
          <w:sz w:val="24"/>
          <w:szCs w:val="24"/>
        </w:rPr>
        <w:t xml:space="preserve">-2018 </w:t>
      </w:r>
      <w:proofErr w:type="spellStart"/>
      <w:r w:rsidR="00661A25" w:rsidRPr="00EC50D3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661A25" w:rsidRPr="00EC50D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084"/>
        <w:gridCol w:w="2997"/>
        <w:gridCol w:w="1296"/>
        <w:gridCol w:w="1976"/>
        <w:gridCol w:w="1853"/>
      </w:tblGrid>
      <w:tr w:rsidR="00661A25" w:rsidRPr="00EC50D3" w14:paraId="31C56B98" w14:textId="77777777" w:rsidTr="00661A25">
        <w:tc>
          <w:tcPr>
            <w:tcW w:w="2084" w:type="dxa"/>
          </w:tcPr>
          <w:p w14:paraId="38EA6138" w14:textId="77777777" w:rsidR="00661A25" w:rsidRPr="00EC50D3" w:rsidRDefault="00661A25" w:rsidP="00661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97" w:type="dxa"/>
          </w:tcPr>
          <w:p w14:paraId="12A07AE3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14:paraId="31970C44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14:paraId="0ABE5038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3" w:type="dxa"/>
          </w:tcPr>
          <w:p w14:paraId="42181AB5" w14:textId="77777777" w:rsidR="00661A25" w:rsidRPr="00EC50D3" w:rsidRDefault="00661A25" w:rsidP="00661A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661A25" w:rsidRPr="00EC50D3" w14:paraId="78CA5A4A" w14:textId="77777777" w:rsidTr="00661A25">
        <w:tc>
          <w:tcPr>
            <w:tcW w:w="2084" w:type="dxa"/>
          </w:tcPr>
          <w:p w14:paraId="7DBD77E3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PPTS</w:t>
            </w:r>
            <w:r w:rsidRPr="00EC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C5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216</w:t>
            </w:r>
          </w:p>
        </w:tc>
        <w:tc>
          <w:tcPr>
            <w:tcW w:w="2997" w:type="dxa"/>
          </w:tcPr>
          <w:p w14:paraId="68AD3F37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Практика перевода текстов по специальности</w:t>
            </w:r>
          </w:p>
        </w:tc>
        <w:tc>
          <w:tcPr>
            <w:tcW w:w="1296" w:type="dxa"/>
          </w:tcPr>
          <w:p w14:paraId="595F15A5" w14:textId="3997502B" w:rsidR="00661A25" w:rsidRPr="00EC50D3" w:rsidRDefault="004C2379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</w:tcPr>
          <w:p w14:paraId="2FCE2DAA" w14:textId="6351076D" w:rsidR="00661A25" w:rsidRPr="00EC50D3" w:rsidRDefault="009F75F8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14:paraId="13BA9A9E" w14:textId="3E6F89D5" w:rsidR="00661A25" w:rsidRPr="004409D0" w:rsidRDefault="004409D0" w:rsidP="00661A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61A25" w:rsidRPr="00EC50D3" w14:paraId="5805BDEB" w14:textId="77777777" w:rsidTr="00661A25">
        <w:tc>
          <w:tcPr>
            <w:tcW w:w="2084" w:type="dxa"/>
          </w:tcPr>
          <w:p w14:paraId="05F6C03F" w14:textId="51F3E3D1" w:rsidR="00661A25" w:rsidRPr="00EC50D3" w:rsidRDefault="00AA3551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8122" w:type="dxa"/>
            <w:gridSpan w:val="4"/>
          </w:tcPr>
          <w:p w14:paraId="6639F1FF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Сейдикенова А.С.</w:t>
            </w:r>
          </w:p>
        </w:tc>
      </w:tr>
      <w:tr w:rsidR="00661A25" w:rsidRPr="00EC50D3" w14:paraId="08F246EF" w14:textId="77777777" w:rsidTr="00661A25">
        <w:tc>
          <w:tcPr>
            <w:tcW w:w="2084" w:type="dxa"/>
          </w:tcPr>
          <w:p w14:paraId="6F53CAFE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4"/>
          </w:tcPr>
          <w:p w14:paraId="7C9F5E51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312</w:t>
            </w:r>
          </w:p>
        </w:tc>
      </w:tr>
      <w:tr w:rsidR="00661A25" w:rsidRPr="00EC50D3" w14:paraId="7FAC9655" w14:textId="77777777" w:rsidTr="00661A25">
        <w:tc>
          <w:tcPr>
            <w:tcW w:w="2084" w:type="dxa"/>
          </w:tcPr>
          <w:p w14:paraId="5197FBE4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14:paraId="4EA73517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Seydikenova781022 @yandex.ru</w:t>
            </w:r>
          </w:p>
        </w:tc>
      </w:tr>
      <w:tr w:rsidR="00661A25" w:rsidRPr="00EC50D3" w14:paraId="6D6F4650" w14:textId="77777777" w:rsidTr="00661A25">
        <w:tc>
          <w:tcPr>
            <w:tcW w:w="2084" w:type="dxa"/>
          </w:tcPr>
          <w:p w14:paraId="1B103910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14:paraId="5869C9CB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. 2478315; сот. 8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7053917812</w:t>
            </w:r>
          </w:p>
        </w:tc>
      </w:tr>
      <w:tr w:rsidR="00661A25" w:rsidRPr="00EC50D3" w14:paraId="18E6344D" w14:textId="77777777" w:rsidTr="00661A25">
        <w:tc>
          <w:tcPr>
            <w:tcW w:w="2084" w:type="dxa"/>
          </w:tcPr>
          <w:p w14:paraId="60E95589" w14:textId="77777777" w:rsidR="00661A25" w:rsidRPr="00EC50D3" w:rsidRDefault="00661A25" w:rsidP="00661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14:paraId="728346F4" w14:textId="03781189" w:rsidR="00661A25" w:rsidRPr="00EC50D3" w:rsidRDefault="00661A25" w:rsidP="0066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формирование навыков устного и письменного перевода н</w:t>
            </w:r>
            <w:r w:rsidR="00C5561A">
              <w:rPr>
                <w:rFonts w:ascii="Times New Roman" w:eastAsia="Times New Roman" w:hAnsi="Times New Roman" w:cs="Times New Roman"/>
                <w:sz w:val="24"/>
                <w:szCs w:val="24"/>
              </w:rPr>
              <w:t>аучных текстов по специальности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иностранном языке.</w:t>
            </w:r>
          </w:p>
          <w:p w14:paraId="3145E4D8" w14:textId="77777777" w:rsidR="00661A25" w:rsidRPr="00EC50D3" w:rsidRDefault="00661A25" w:rsidP="00661A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14:paraId="61690304" w14:textId="77777777" w:rsidR="00661A25" w:rsidRPr="00EC50D3" w:rsidRDefault="00661A25" w:rsidP="00661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50D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стиля научных статей по специальности;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способы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перевода научных статей по специальности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буквальный, адекватный, свободный, литературно-художественный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4A59469" w14:textId="77777777" w:rsidR="00661A25" w:rsidRPr="00EC50D3" w:rsidRDefault="00661A25" w:rsidP="00661A2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анализировать, реферировать, переводить научные тексты по специальности; </w:t>
            </w:r>
          </w:p>
          <w:p w14:paraId="2F3B3F76" w14:textId="77777777" w:rsidR="00661A25" w:rsidRPr="00EC50D3" w:rsidRDefault="00661A25" w:rsidP="00661A2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давать оценку международным политическим ситуациям в устной и письменной форме на иностранном языке</w:t>
            </w: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0EFE5801" w14:textId="77777777" w:rsidR="00661A25" w:rsidRPr="00EC50D3" w:rsidRDefault="00661A25" w:rsidP="00661A2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диалог, используя оценочные суждения в ситуациях официального и неофициального общения; </w:t>
            </w:r>
          </w:p>
          <w:p w14:paraId="4E82D270" w14:textId="77777777" w:rsidR="00661A25" w:rsidRPr="00EC50D3" w:rsidRDefault="00661A25" w:rsidP="00C52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участвовать в обсуждении проблем на основании прочитанных/ прослушанных иноязычных текстов, соблюдая правила речевого этикета; </w:t>
            </w:r>
          </w:p>
          <w:p w14:paraId="46C952BC" w14:textId="77777777" w:rsidR="00C52DA1" w:rsidRDefault="00661A25" w:rsidP="00C52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полно и точно понимать высказывания собеседника в распространенных стандартных ситуациях повседневного и профессионального общения, понимать содержание и извлекать необходимую информацию из текстов профессиональной направленности; </w:t>
            </w:r>
          </w:p>
          <w:p w14:paraId="441358CF" w14:textId="3477DB14" w:rsidR="00661A25" w:rsidRPr="00EC50D3" w:rsidRDefault="00661A25" w:rsidP="00C52DA1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писать личное и деловое письмо, заполнять анкету, письменно излагать сведения о себе в форме, принятой в стране изучаемого языка, делать выписки из иноязычного текста; </w:t>
            </w:r>
          </w:p>
          <w:p w14:paraId="68A0771F" w14:textId="77777777" w:rsidR="00AA3551" w:rsidRDefault="00661A25" w:rsidP="00AA3551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приобретенные знания и умения в практической деятельности и повседневной жизни: для общения с представителями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других стран, ориентации в современном поликультурном мире;</w:t>
            </w:r>
          </w:p>
          <w:p w14:paraId="5EF5DB2D" w14:textId="70CAC15B" w:rsidR="00661A25" w:rsidRPr="00AA3551" w:rsidRDefault="00AA3551" w:rsidP="007E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61A25"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диалог, переписку, переговоры на иностранном языке в рамках уровня поставленных задач.</w:t>
            </w:r>
          </w:p>
        </w:tc>
      </w:tr>
      <w:tr w:rsidR="00661A25" w:rsidRPr="00EC50D3" w14:paraId="6F045305" w14:textId="77777777" w:rsidTr="00AA3551">
        <w:trPr>
          <w:trHeight w:val="840"/>
        </w:trPr>
        <w:tc>
          <w:tcPr>
            <w:tcW w:w="2084" w:type="dxa"/>
          </w:tcPr>
          <w:p w14:paraId="5271377A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22" w:type="dxa"/>
            <w:gridSpan w:val="4"/>
          </w:tcPr>
          <w:p w14:paraId="5C6A246D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Иностранный язык Часть 1. Деловая переписка. Профессионально-ориентированный иностранный язык.</w:t>
            </w:r>
          </w:p>
        </w:tc>
      </w:tr>
      <w:tr w:rsidR="00661A25" w:rsidRPr="00EC50D3" w14:paraId="300528C7" w14:textId="77777777" w:rsidTr="00661A25">
        <w:tc>
          <w:tcPr>
            <w:tcW w:w="2084" w:type="dxa"/>
          </w:tcPr>
          <w:p w14:paraId="13F1D676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22" w:type="dxa"/>
            <w:gridSpan w:val="4"/>
          </w:tcPr>
          <w:p w14:paraId="4754B4CC" w14:textId="17A8D8B8" w:rsidR="00AA3551" w:rsidRPr="00AA3551" w:rsidRDefault="00AA3551" w:rsidP="00661A25">
            <w:pPr>
              <w:pStyle w:val="a6"/>
              <w:tabs>
                <w:tab w:val="left" w:pos="180"/>
                <w:tab w:val="left" w:pos="423"/>
              </w:tabs>
              <w:jc w:val="both"/>
              <w:rPr>
                <w:b/>
                <w:sz w:val="24"/>
                <w:szCs w:val="24"/>
              </w:rPr>
            </w:pPr>
            <w:r w:rsidRPr="00AA3551">
              <w:rPr>
                <w:b/>
                <w:sz w:val="24"/>
                <w:szCs w:val="24"/>
              </w:rPr>
              <w:t>Л</w:t>
            </w:r>
            <w:r w:rsidR="00661A25" w:rsidRPr="00AA3551">
              <w:rPr>
                <w:b/>
                <w:sz w:val="24"/>
                <w:szCs w:val="24"/>
              </w:rPr>
              <w:t>итература.</w:t>
            </w:r>
          </w:p>
          <w:p w14:paraId="2EC763D2" w14:textId="0821254D" w:rsidR="007D36F9" w:rsidRPr="00AA3551" w:rsidRDefault="0034706A" w:rsidP="0034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7D36F9" w:rsidRPr="00AA35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Карпухина Т. К. Дипломатиче</w:t>
            </w: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ская переписка: </w:t>
            </w:r>
            <w:proofErr w:type="spellStart"/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учеб.пособие</w:t>
            </w:r>
            <w:proofErr w:type="spellEnd"/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7D36F9" w:rsidRPr="00AA35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французскому языку для студентов факультетов международных отношений и политологии. – М., 2001. –153 с.</w:t>
            </w:r>
          </w:p>
          <w:p w14:paraId="561B9547" w14:textId="56DD55F3" w:rsidR="007D36F9" w:rsidRPr="00AA3551" w:rsidRDefault="007D36F9" w:rsidP="0034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2. Serres, Jean Manuel pratique de protocole. Edition de la Bièvre, 2000.</w:t>
            </w:r>
          </w:p>
          <w:p w14:paraId="7B3AA080" w14:textId="77777777" w:rsidR="007D36F9" w:rsidRPr="00AA3551" w:rsidRDefault="007D36F9" w:rsidP="0034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Bénoît-Darnet M-P, Colette K., Laporte D., Pouëch Fr.,</w:t>
            </w:r>
          </w:p>
          <w:p w14:paraId="165B4085" w14:textId="19E6C79C" w:rsidR="00661A25" w:rsidRPr="00AA3551" w:rsidRDefault="007D36F9" w:rsidP="0034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3. Rui-Souchon B. Guide pratique de la rédaction administrative.Laboretoire «Geste, Parole, Scripturalité et Didactique des Langues». Equipe d’Accueil LASELDI, Université de Franche-Compté, 2010. – 91 c.</w:t>
            </w:r>
          </w:p>
          <w:p w14:paraId="588934CD" w14:textId="0D7A23F2" w:rsidR="0034706A" w:rsidRPr="00EC50D3" w:rsidRDefault="007D36F9" w:rsidP="0034706A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AA3551">
              <w:rPr>
                <w:rFonts w:eastAsiaTheme="minorEastAsia"/>
                <w:sz w:val="24"/>
                <w:szCs w:val="24"/>
                <w:lang w:val="fr-FR" w:eastAsia="ru-RU"/>
              </w:rPr>
              <w:t>4.</w:t>
            </w:r>
            <w:r w:rsidR="0034706A" w:rsidRPr="00EC50D3">
              <w:rPr>
                <w:sz w:val="24"/>
                <w:szCs w:val="24"/>
                <w:lang w:val="fr-FR"/>
              </w:rPr>
              <w:t xml:space="preserve"> Tous les modèles de lettres pour agir. Patrick Lenormand Enryolles. 2012</w:t>
            </w:r>
          </w:p>
          <w:p w14:paraId="22BB7B69" w14:textId="7055BAB9" w:rsidR="0034706A" w:rsidRPr="00C5561A" w:rsidRDefault="0034706A" w:rsidP="0034706A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 xml:space="preserve"> 5.. Французский язык дипломатическая переписка. </w:t>
            </w:r>
            <w:r w:rsidRPr="00AA3551">
              <w:rPr>
                <w:sz w:val="24"/>
                <w:szCs w:val="24"/>
              </w:rPr>
              <w:t xml:space="preserve">В.Г. </w:t>
            </w:r>
            <w:proofErr w:type="spellStart"/>
            <w:r w:rsidRPr="00AA3551">
              <w:rPr>
                <w:sz w:val="24"/>
                <w:szCs w:val="24"/>
              </w:rPr>
              <w:t>Черкас</w:t>
            </w:r>
            <w:proofErr w:type="spellEnd"/>
            <w:r w:rsidRPr="00AA3551">
              <w:rPr>
                <w:sz w:val="24"/>
                <w:szCs w:val="24"/>
              </w:rPr>
              <w:t xml:space="preserve">, </w:t>
            </w:r>
            <w:proofErr w:type="spellStart"/>
            <w:r w:rsidRPr="00AA3551">
              <w:rPr>
                <w:sz w:val="24"/>
                <w:szCs w:val="24"/>
              </w:rPr>
              <w:t>В.Г.Ерашова</w:t>
            </w:r>
            <w:proofErr w:type="spellEnd"/>
            <w:r w:rsidRPr="00AA3551">
              <w:rPr>
                <w:sz w:val="24"/>
                <w:szCs w:val="24"/>
              </w:rPr>
              <w:t>, Д.А. Ковалев</w:t>
            </w:r>
            <w:r w:rsidR="00C5561A">
              <w:rPr>
                <w:sz w:val="24"/>
                <w:szCs w:val="24"/>
              </w:rPr>
              <w:t>. 2012.</w:t>
            </w:r>
            <w:bookmarkStart w:id="0" w:name="_GoBack"/>
            <w:bookmarkEnd w:id="0"/>
          </w:p>
          <w:p w14:paraId="705AD4C5" w14:textId="56619EE0" w:rsidR="00661A25" w:rsidRPr="00EC50D3" w:rsidRDefault="00661A25" w:rsidP="00AA3551">
            <w:pPr>
              <w:pStyle w:val="a6"/>
              <w:numPr>
                <w:ilvl w:val="0"/>
                <w:numId w:val="6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EC50D3">
              <w:rPr>
                <w:sz w:val="24"/>
                <w:szCs w:val="24"/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14:paraId="38607CA5" w14:textId="3E3CE6E3" w:rsidR="00661A25" w:rsidRPr="00AA3551" w:rsidRDefault="00661A25" w:rsidP="00661A25">
            <w:pPr>
              <w:pStyle w:val="a6"/>
              <w:numPr>
                <w:ilvl w:val="0"/>
                <w:numId w:val="6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kk-KZ"/>
              </w:rPr>
            </w:pPr>
            <w:r w:rsidRPr="00EC50D3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288.</w:t>
            </w:r>
          </w:p>
          <w:p w14:paraId="689AA0C1" w14:textId="77777777" w:rsidR="00661A25" w:rsidRPr="00EC50D3" w:rsidRDefault="00661A25" w:rsidP="00661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F15EBA6" w14:textId="77777777" w:rsidR="00661A25" w:rsidRPr="00EC50D3" w:rsidRDefault="00E64AA5" w:rsidP="00661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661A25" w:rsidRPr="00EC50D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14:paraId="6ABEAD24" w14:textId="41725813" w:rsidR="00661A25" w:rsidRPr="00AA3551" w:rsidRDefault="00E64AA5" w:rsidP="00AA35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661A25" w:rsidRPr="00EC50D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</w:tc>
      </w:tr>
      <w:tr w:rsidR="00661A25" w:rsidRPr="00EC50D3" w14:paraId="61A1C1D9" w14:textId="77777777" w:rsidTr="00661A25">
        <w:tc>
          <w:tcPr>
            <w:tcW w:w="2084" w:type="dxa"/>
          </w:tcPr>
          <w:p w14:paraId="50FA26F2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14:paraId="27B4E4C9" w14:textId="77777777" w:rsidR="00661A25" w:rsidRPr="00EC50D3" w:rsidRDefault="00661A25" w:rsidP="00661A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61B9C8D0" w14:textId="77777777" w:rsidR="00661A25" w:rsidRPr="00EC50D3" w:rsidRDefault="00661A25" w:rsidP="00661A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14:paraId="2F59AC94" w14:textId="77777777" w:rsidR="00661A25" w:rsidRPr="00EC50D3" w:rsidRDefault="00661A25" w:rsidP="00661A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1E3E7B84" w14:textId="77777777" w:rsidR="00661A25" w:rsidRPr="00EC50D3" w:rsidRDefault="00661A25" w:rsidP="00661A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</w:t>
            </w:r>
            <w:r w:rsidR="00D954A5"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и теста с использованием всех 4-х 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="00D954A5"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речевой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</w:t>
            </w:r>
            <w:r w:rsidR="00D954A5"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ти (чтение, письмо, </w:t>
            </w:r>
            <w:proofErr w:type="spellStart"/>
            <w:r w:rsidR="00D954A5" w:rsidRPr="00EC50D3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D954A5"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говорение).</w:t>
            </w:r>
          </w:p>
          <w:p w14:paraId="5E1530F2" w14:textId="77777777" w:rsidR="00661A25" w:rsidRPr="00EC50D3" w:rsidRDefault="00661A25" w:rsidP="00661A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6E03A461" w14:textId="77777777" w:rsidR="00661A25" w:rsidRPr="00EC50D3" w:rsidRDefault="00661A25" w:rsidP="00661A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1CC60FBB" w14:textId="77777777" w:rsidR="00661A25" w:rsidRPr="00EC50D3" w:rsidRDefault="00661A25" w:rsidP="00661A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0917659C" w14:textId="368F105D" w:rsidR="00D954A5" w:rsidRPr="00B5791A" w:rsidRDefault="00661A25" w:rsidP="00B579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hyperlink r:id="rId9" w:history="1">
              <w:r w:rsidR="00D954A5" w:rsidRPr="00EC5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almash</w:t>
              </w:r>
              <w:r w:rsidR="00D954A5" w:rsidRPr="00AA3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954A5" w:rsidRPr="00EC5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seidikenova</w:t>
              </w:r>
              <w:r w:rsidR="00D954A5" w:rsidRPr="00AA3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954A5" w:rsidRPr="00EC5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kaznu</w:t>
              </w:r>
              <w:r w:rsidR="00D954A5" w:rsidRPr="00AA3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954A5" w:rsidRPr="00EC5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kz</w:t>
              </w:r>
            </w:hyperlink>
          </w:p>
        </w:tc>
      </w:tr>
      <w:tr w:rsidR="00661A25" w:rsidRPr="00EC50D3" w14:paraId="0FD3887D" w14:textId="77777777" w:rsidTr="00661A25">
        <w:tc>
          <w:tcPr>
            <w:tcW w:w="2084" w:type="dxa"/>
          </w:tcPr>
          <w:p w14:paraId="15969A2B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14:paraId="0AFCF08E" w14:textId="77777777" w:rsidR="00AA3551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14:paraId="558FFC6B" w14:textId="24A53208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4127E14D" w14:textId="77777777" w:rsidR="00661A25" w:rsidRPr="00EC50D3" w:rsidRDefault="00661A25" w:rsidP="00661A2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B2229" w14:textId="77777777" w:rsidR="00661A25" w:rsidRPr="00AA3551" w:rsidRDefault="00661A25" w:rsidP="00661A2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p w14:paraId="475E5238" w14:textId="77777777" w:rsidR="00661A25" w:rsidRPr="00EC50D3" w:rsidRDefault="00661A25" w:rsidP="00661A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9"/>
        <w:gridCol w:w="4758"/>
        <w:gridCol w:w="1876"/>
        <w:gridCol w:w="1993"/>
      </w:tblGrid>
      <w:tr w:rsidR="00661A25" w:rsidRPr="00EC50D3" w14:paraId="71C43715" w14:textId="77777777" w:rsidTr="007271B3">
        <w:tc>
          <w:tcPr>
            <w:tcW w:w="1579" w:type="dxa"/>
          </w:tcPr>
          <w:p w14:paraId="08850351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Неделя/дата</w:t>
            </w:r>
          </w:p>
        </w:tc>
        <w:tc>
          <w:tcPr>
            <w:tcW w:w="4758" w:type="dxa"/>
          </w:tcPr>
          <w:p w14:paraId="71DCED26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14:paraId="4382C9E2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93" w:type="dxa"/>
          </w:tcPr>
          <w:p w14:paraId="0B87BF58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661A25" w:rsidRPr="00EC50D3" w14:paraId="29778116" w14:textId="77777777" w:rsidTr="007271B3">
        <w:tc>
          <w:tcPr>
            <w:tcW w:w="1579" w:type="dxa"/>
          </w:tcPr>
          <w:p w14:paraId="0F820F9A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8" w:type="dxa"/>
          </w:tcPr>
          <w:p w14:paraId="0B9D3AE0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AA3551">
              <w:rPr>
                <w:b/>
                <w:sz w:val="24"/>
                <w:szCs w:val="24"/>
                <w:lang w:val="fr-FR"/>
              </w:rPr>
              <w:t>1-</w:t>
            </w:r>
            <w:r w:rsidRPr="00EC50D3">
              <w:rPr>
                <w:b/>
                <w:sz w:val="24"/>
                <w:szCs w:val="24"/>
              </w:rPr>
              <w:t>Практическое</w:t>
            </w:r>
            <w:r w:rsidRPr="00AA3551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b/>
                <w:sz w:val="24"/>
                <w:szCs w:val="24"/>
              </w:rPr>
              <w:t>занятие</w:t>
            </w:r>
            <w:r w:rsidRPr="00AA3551">
              <w:rPr>
                <w:b/>
                <w:sz w:val="24"/>
                <w:szCs w:val="24"/>
                <w:lang w:val="fr-FR"/>
              </w:rPr>
              <w:t>:</w:t>
            </w:r>
            <w:r w:rsidRPr="00AA3551">
              <w:rPr>
                <w:sz w:val="24"/>
                <w:szCs w:val="24"/>
                <w:lang w:val="fr-FR"/>
              </w:rPr>
              <w:t xml:space="preserve"> </w:t>
            </w:r>
          </w:p>
          <w:p w14:paraId="29E85222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AA3551">
              <w:rPr>
                <w:sz w:val="24"/>
                <w:szCs w:val="24"/>
                <w:lang w:val="fr-FR"/>
              </w:rPr>
              <w:t xml:space="preserve">Identité. Origines itinéraires de vie. Langue. La langue des jeunes immigration. </w:t>
            </w:r>
            <w:proofErr w:type="spellStart"/>
            <w:r w:rsidRPr="00EC50D3">
              <w:rPr>
                <w:sz w:val="24"/>
                <w:szCs w:val="24"/>
                <w:lang w:val="en-US"/>
              </w:rPr>
              <w:t>Ecrire</w:t>
            </w:r>
            <w:proofErr w:type="spellEnd"/>
            <w:r w:rsidRPr="00EC50D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sz w:val="24"/>
                <w:szCs w:val="24"/>
                <w:lang w:val="en-US"/>
              </w:rPr>
              <w:t>une</w:t>
            </w:r>
            <w:proofErr w:type="spellEnd"/>
            <w:r w:rsidRPr="00EC50D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sz w:val="24"/>
                <w:szCs w:val="24"/>
                <w:lang w:val="en-US"/>
              </w:rPr>
              <w:t>lettre</w:t>
            </w:r>
            <w:proofErr w:type="spellEnd"/>
            <w:r w:rsidRPr="00EC50D3">
              <w:rPr>
                <w:sz w:val="24"/>
                <w:szCs w:val="24"/>
                <w:lang w:val="en-US"/>
              </w:rPr>
              <w:t xml:space="preserve"> de motivation.</w:t>
            </w:r>
          </w:p>
        </w:tc>
        <w:tc>
          <w:tcPr>
            <w:tcW w:w="1876" w:type="dxa"/>
          </w:tcPr>
          <w:p w14:paraId="50A3A304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30B1A0ED" w14:textId="77777777" w:rsidR="00661A25" w:rsidRPr="00EC50D3" w:rsidRDefault="00D954A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661A25" w:rsidRPr="00EC50D3" w14:paraId="2DE8DB2C" w14:textId="77777777" w:rsidTr="007271B3">
        <w:tc>
          <w:tcPr>
            <w:tcW w:w="1579" w:type="dxa"/>
          </w:tcPr>
          <w:p w14:paraId="689FEC6D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14:paraId="5A3DFDB8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73B59CF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Préparer un entretien d’embauche. Evoquer le passé. Exprimer  des rapports de temps.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Retracer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son histoire et son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parcours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</w:tcPr>
          <w:p w14:paraId="5AF10522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B5EC643" w14:textId="77777777" w:rsidR="00661A25" w:rsidRPr="00EC50D3" w:rsidRDefault="00661A25" w:rsidP="00661A25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581485BB" w14:textId="77777777" w:rsidTr="007271B3">
        <w:tc>
          <w:tcPr>
            <w:tcW w:w="1579" w:type="dxa"/>
          </w:tcPr>
          <w:p w14:paraId="592CF0F0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58" w:type="dxa"/>
          </w:tcPr>
          <w:p w14:paraId="2C240BBE" w14:textId="6B896165" w:rsidR="00661A25" w:rsidRPr="00EC50D3" w:rsidRDefault="00353DCC" w:rsidP="00353DC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correspondence diplomatique.</w:t>
            </w: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 Le protocole épistolaire. </w:t>
            </w:r>
          </w:p>
        </w:tc>
        <w:tc>
          <w:tcPr>
            <w:tcW w:w="1876" w:type="dxa"/>
          </w:tcPr>
          <w:p w14:paraId="7DE348B8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1369ACBD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03A33515" w14:textId="77777777" w:rsidTr="007271B3">
        <w:tc>
          <w:tcPr>
            <w:tcW w:w="1579" w:type="dxa"/>
          </w:tcPr>
          <w:p w14:paraId="265B442E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4758" w:type="dxa"/>
          </w:tcPr>
          <w:p w14:paraId="16536C1C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19672805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 corps et la santé. Décrire un symptôme de maladie au medecin.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Exprimer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decrire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problème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santé.</w:t>
            </w:r>
          </w:p>
        </w:tc>
        <w:tc>
          <w:tcPr>
            <w:tcW w:w="1876" w:type="dxa"/>
          </w:tcPr>
          <w:p w14:paraId="257703FC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61E0AEEA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5E113724" w14:textId="77777777" w:rsidTr="007271B3">
        <w:trPr>
          <w:trHeight w:val="941"/>
        </w:trPr>
        <w:tc>
          <w:tcPr>
            <w:tcW w:w="1579" w:type="dxa"/>
          </w:tcPr>
          <w:p w14:paraId="27381396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58" w:type="dxa"/>
          </w:tcPr>
          <w:p w14:paraId="2D543ABC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35DFE97" w14:textId="71B7CD96" w:rsidR="00353DCC" w:rsidRPr="00987032" w:rsidRDefault="00353DCC" w:rsidP="00661A2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Correspondance officielle.Correspondance interne. Correspondance à caractère personnel. </w:t>
            </w:r>
            <w:r w:rsidRPr="00987032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Correspondance privée.</w:t>
            </w:r>
          </w:p>
        </w:tc>
        <w:tc>
          <w:tcPr>
            <w:tcW w:w="1876" w:type="dxa"/>
          </w:tcPr>
          <w:p w14:paraId="17FC947D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4FD94AA3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2FCD44FD" w14:textId="77777777" w:rsidTr="007271B3">
        <w:trPr>
          <w:trHeight w:val="263"/>
        </w:trPr>
        <w:tc>
          <w:tcPr>
            <w:tcW w:w="1579" w:type="dxa"/>
          </w:tcPr>
          <w:p w14:paraId="557D3772" w14:textId="2D17BD76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758" w:type="dxa"/>
          </w:tcPr>
          <w:p w14:paraId="3FC4E250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2AB99E80" w14:textId="7932D2C3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B929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S’informer</w:t>
            </w:r>
            <w:proofErr w:type="gramEnd"/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sur la location d’un appartement</w:t>
            </w:r>
          </w:p>
        </w:tc>
        <w:tc>
          <w:tcPr>
            <w:tcW w:w="1876" w:type="dxa"/>
          </w:tcPr>
          <w:p w14:paraId="2E026174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2C616786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661A25" w:rsidRPr="00EC50D3" w14:paraId="7A6E4EA8" w14:textId="77777777" w:rsidTr="007271B3">
        <w:tc>
          <w:tcPr>
            <w:tcW w:w="1579" w:type="dxa"/>
          </w:tcPr>
          <w:p w14:paraId="70DC786C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14:paraId="22051681" w14:textId="77777777" w:rsidR="00353DCC" w:rsidRPr="00AA3551" w:rsidRDefault="00661A25" w:rsidP="0035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53DCC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Correspondance entre les ministères</w:t>
            </w:r>
          </w:p>
          <w:p w14:paraId="5504B142" w14:textId="3887F44A" w:rsidR="00661A25" w:rsidRPr="00EC50D3" w:rsidRDefault="00353DCC" w:rsidP="0035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des affaires étrangères et les missions diplomatiques. La note</w:t>
            </w:r>
            <w:r w:rsidR="00D536C7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. La note officielle. </w:t>
            </w:r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La note collective.</w:t>
            </w:r>
          </w:p>
        </w:tc>
        <w:tc>
          <w:tcPr>
            <w:tcW w:w="1876" w:type="dxa"/>
          </w:tcPr>
          <w:p w14:paraId="30110BB7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18FB440C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168621CE" w14:textId="77777777" w:rsidTr="007271B3">
        <w:tc>
          <w:tcPr>
            <w:tcW w:w="1579" w:type="dxa"/>
          </w:tcPr>
          <w:p w14:paraId="74CC7C1D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14:paraId="63C252C1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25D7C862" w14:textId="1CC53509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D536C7"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note identique. Le memorandum.</w:t>
            </w:r>
          </w:p>
        </w:tc>
        <w:tc>
          <w:tcPr>
            <w:tcW w:w="1876" w:type="dxa"/>
          </w:tcPr>
          <w:p w14:paraId="622F1484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4332FFA4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661A25" w:rsidRPr="00EC50D3" w14:paraId="22A6B688" w14:textId="77777777" w:rsidTr="007271B3">
        <w:tc>
          <w:tcPr>
            <w:tcW w:w="1579" w:type="dxa"/>
          </w:tcPr>
          <w:p w14:paraId="32CB8C8A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58" w:type="dxa"/>
          </w:tcPr>
          <w:p w14:paraId="45DB6685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0CF8D4BC" w14:textId="004456B2" w:rsidR="00661A25" w:rsidRPr="00EC50D3" w:rsidRDefault="00D536C7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Le manifeste. Un ultimatum. </w:t>
            </w:r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La note </w:t>
            </w:r>
            <w:proofErr w:type="spellStart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verbale</w:t>
            </w:r>
            <w:proofErr w:type="spellEnd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6" w:type="dxa"/>
          </w:tcPr>
          <w:p w14:paraId="4105F0A9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1BEE5E5C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44C13345" w14:textId="77777777" w:rsidTr="007271B3">
        <w:tc>
          <w:tcPr>
            <w:tcW w:w="1579" w:type="dxa"/>
          </w:tcPr>
          <w:p w14:paraId="70B54157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758" w:type="dxa"/>
          </w:tcPr>
          <w:p w14:paraId="7498A0D0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1E5E2F4B" w14:textId="1FD13F1B" w:rsidR="00661A25" w:rsidRPr="00EC50D3" w:rsidRDefault="00661A25" w:rsidP="00D536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La</w:t>
            </w:r>
            <w:proofErr w:type="gramEnd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note pro-</w:t>
            </w:r>
            <w:proofErr w:type="spellStart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memoria</w:t>
            </w:r>
            <w:proofErr w:type="spellEnd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. Les </w:t>
            </w:r>
            <w:proofErr w:type="spellStart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lettres</w:t>
            </w:r>
            <w:proofErr w:type="spellEnd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créance</w:t>
            </w:r>
            <w:proofErr w:type="spellEnd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6" w:type="dxa"/>
          </w:tcPr>
          <w:p w14:paraId="1E492119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6876F2E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5A53D886" w14:textId="77777777" w:rsidTr="007271B3">
        <w:tc>
          <w:tcPr>
            <w:tcW w:w="1579" w:type="dxa"/>
          </w:tcPr>
          <w:p w14:paraId="42D8A5C6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58" w:type="dxa"/>
          </w:tcPr>
          <w:p w14:paraId="0C5C7041" w14:textId="77777777" w:rsidR="00661A25" w:rsidRPr="00EC50D3" w:rsidRDefault="00661A25" w:rsidP="00661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14:paraId="514B207D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14:paraId="4A2A4210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523533CE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5E11576D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661A25" w:rsidRPr="00EC50D3" w14:paraId="38D1C11B" w14:textId="77777777" w:rsidTr="007271B3">
        <w:tc>
          <w:tcPr>
            <w:tcW w:w="1579" w:type="dxa"/>
          </w:tcPr>
          <w:p w14:paraId="5DA6640B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5358F241" w14:textId="77777777" w:rsidR="00661A25" w:rsidRPr="00EC50D3" w:rsidRDefault="00661A25" w:rsidP="00661A25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C5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EC5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  <w:r w:rsidRPr="00EC5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165295E9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94DCD81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61A25" w:rsidRPr="00EC50D3" w14:paraId="2E59A300" w14:textId="77777777" w:rsidTr="007271B3">
        <w:tc>
          <w:tcPr>
            <w:tcW w:w="1579" w:type="dxa"/>
          </w:tcPr>
          <w:p w14:paraId="61E9EA5E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58" w:type="dxa"/>
          </w:tcPr>
          <w:p w14:paraId="65D115E0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396EC19B" w14:textId="1F4DD1CF" w:rsidR="00D536C7" w:rsidRPr="00AA3551" w:rsidRDefault="00D536C7" w:rsidP="00661A2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Les lettres de récréance. Les lettres de rappel.</w:t>
            </w:r>
          </w:p>
          <w:p w14:paraId="21412AA3" w14:textId="56C2C748" w:rsidR="00661A25" w:rsidRPr="00EC50D3" w:rsidRDefault="00D536C7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Les lettres de cabinet. Les lettres de commission (ou lettres d'introduction).</w:t>
            </w:r>
          </w:p>
        </w:tc>
        <w:tc>
          <w:tcPr>
            <w:tcW w:w="1876" w:type="dxa"/>
          </w:tcPr>
          <w:p w14:paraId="5C0D7725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0BA0AEAC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5AC7B4D8" w14:textId="77777777" w:rsidTr="007271B3">
        <w:tc>
          <w:tcPr>
            <w:tcW w:w="1579" w:type="dxa"/>
          </w:tcPr>
          <w:p w14:paraId="3FCEF86A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758" w:type="dxa"/>
          </w:tcPr>
          <w:p w14:paraId="021CC3F1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2495A854" w14:textId="4628C26D" w:rsidR="00661A25" w:rsidRPr="00EC50D3" w:rsidRDefault="00661A25" w:rsidP="00D536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D536C7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Les pleins pouvoirs. La question de la langue.</w:t>
            </w:r>
          </w:p>
        </w:tc>
        <w:tc>
          <w:tcPr>
            <w:tcW w:w="1876" w:type="dxa"/>
          </w:tcPr>
          <w:p w14:paraId="1C6765B4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45B563EF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46BE1963" w14:textId="77777777" w:rsidTr="007271B3">
        <w:tc>
          <w:tcPr>
            <w:tcW w:w="1579" w:type="dxa"/>
          </w:tcPr>
          <w:p w14:paraId="3A71A753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58" w:type="dxa"/>
          </w:tcPr>
          <w:p w14:paraId="352CE15C" w14:textId="77777777" w:rsidR="00661A25" w:rsidRPr="00EC50D3" w:rsidRDefault="00661A25" w:rsidP="00661A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97BCC78" w14:textId="77777777" w:rsidR="00D536C7" w:rsidRPr="00AA3551" w:rsidRDefault="00D536C7" w:rsidP="00D5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Correspondance entre un Etat</w:t>
            </w:r>
          </w:p>
          <w:p w14:paraId="15CE67D5" w14:textId="6278CD2D" w:rsidR="00661A25" w:rsidRPr="00EC50D3" w:rsidRDefault="00D536C7" w:rsidP="00D5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lastRenderedPageBreak/>
              <w:t>et une organisation internationale (OI). Des engagements internationaux. Style diplomatique. Une certaine retenue dans l’expression. La clarté dans les idées. La justesse et la précision dans le choix des mots.</w:t>
            </w:r>
          </w:p>
        </w:tc>
        <w:tc>
          <w:tcPr>
            <w:tcW w:w="1876" w:type="dxa"/>
          </w:tcPr>
          <w:p w14:paraId="2A720EF4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1993" w:type="dxa"/>
          </w:tcPr>
          <w:p w14:paraId="74B45F6F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0B4A0C51" w14:textId="77777777" w:rsidTr="007271B3">
        <w:tc>
          <w:tcPr>
            <w:tcW w:w="1579" w:type="dxa"/>
          </w:tcPr>
          <w:p w14:paraId="05E0D2BF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758" w:type="dxa"/>
          </w:tcPr>
          <w:p w14:paraId="1D018C75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5F761847" w14:textId="35D3280A" w:rsidR="00661A25" w:rsidRPr="00EC50D3" w:rsidRDefault="00661A25" w:rsidP="00D5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D536C7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De</w:t>
            </w:r>
            <w:proofErr w:type="gramEnd"/>
            <w:r w:rsidR="00D536C7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 même faut-il se garder le plus possible des modes de langage souvent impropres. </w:t>
            </w:r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Des locutions </w:t>
            </w:r>
            <w:proofErr w:type="spellStart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technocratiques</w:t>
            </w:r>
            <w:proofErr w:type="spellEnd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lourdes</w:t>
            </w:r>
            <w:proofErr w:type="spellEnd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: Des accumulations de </w:t>
            </w:r>
            <w:proofErr w:type="spellStart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termes</w:t>
            </w:r>
            <w:proofErr w:type="spellEnd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6" w:type="dxa"/>
          </w:tcPr>
          <w:p w14:paraId="508E4956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7DA05782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5F7D4436" w14:textId="77777777" w:rsidTr="007271B3">
        <w:trPr>
          <w:trHeight w:val="1743"/>
        </w:trPr>
        <w:tc>
          <w:tcPr>
            <w:tcW w:w="1579" w:type="dxa"/>
          </w:tcPr>
          <w:p w14:paraId="32C73D18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58" w:type="dxa"/>
          </w:tcPr>
          <w:p w14:paraId="207F8801" w14:textId="77777777" w:rsidR="00661A25" w:rsidRPr="00EC50D3" w:rsidRDefault="00661A25" w:rsidP="00661A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57915060" w14:textId="3792FB73" w:rsidR="00661A25" w:rsidRPr="00B5791A" w:rsidRDefault="00D536C7" w:rsidP="00B5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Régles de la correspondence diplomatique. </w:t>
            </w:r>
            <w:r w:rsidR="007D36F9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La note verbale. Présentation matérielle de la note verbale. Présentation matérielle de la note verbale (schéma). Le style de la note verbale. </w:t>
            </w:r>
            <w:r w:rsidR="007D36F9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Le </w:t>
            </w:r>
            <w:proofErr w:type="spellStart"/>
            <w:r w:rsidR="007D36F9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vocabulaire</w:t>
            </w:r>
            <w:proofErr w:type="spellEnd"/>
            <w:r w:rsidR="007D36F9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de la note </w:t>
            </w:r>
            <w:proofErr w:type="spellStart"/>
            <w:r w:rsidR="007D36F9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verbale</w:t>
            </w:r>
            <w:proofErr w:type="spellEnd"/>
            <w:r w:rsidR="007D36F9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6" w:type="dxa"/>
          </w:tcPr>
          <w:p w14:paraId="7CC54DAF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38423879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6B45D70A" w14:textId="77777777" w:rsidTr="007271B3">
        <w:tc>
          <w:tcPr>
            <w:tcW w:w="1579" w:type="dxa"/>
          </w:tcPr>
          <w:p w14:paraId="63AEA5AE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758" w:type="dxa"/>
          </w:tcPr>
          <w:p w14:paraId="3E16EACA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103A146A" w14:textId="16281FE3" w:rsidR="00661A25" w:rsidRPr="00AA3551" w:rsidRDefault="00661A25" w:rsidP="00661A25">
            <w:pPr>
              <w:pStyle w:val="a5"/>
              <w:ind w:left="3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7D36F9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La</w:t>
            </w:r>
            <w:proofErr w:type="gramEnd"/>
            <w:r w:rsidR="007D36F9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 formule de courtoisie</w:t>
            </w:r>
            <w:r w:rsidR="007D36F9"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Témoignage d’une experience professionnelle à l’étranger. Apprendre à exposer et de développer  son point de vue par écrit.</w:t>
            </w:r>
          </w:p>
        </w:tc>
        <w:tc>
          <w:tcPr>
            <w:tcW w:w="1876" w:type="dxa"/>
          </w:tcPr>
          <w:p w14:paraId="1F2DCF7F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3B7DFC53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5EBD3D50" w14:textId="77777777" w:rsidTr="007271B3">
        <w:tc>
          <w:tcPr>
            <w:tcW w:w="1579" w:type="dxa"/>
          </w:tcPr>
          <w:p w14:paraId="71578122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14:paraId="4501E1C6" w14:textId="77777777" w:rsidR="00661A25" w:rsidRPr="00EC50D3" w:rsidRDefault="00661A25" w:rsidP="00661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38FFDC1A" w14:textId="1CC9AD82" w:rsidR="00661A25" w:rsidRPr="00EC50D3" w:rsidRDefault="007D36F9" w:rsidP="00661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Le traitement. Les lettres officielles en forme personnelle. Les lettres de caractère semi-officiel.</w:t>
            </w:r>
          </w:p>
        </w:tc>
        <w:tc>
          <w:tcPr>
            <w:tcW w:w="1876" w:type="dxa"/>
          </w:tcPr>
          <w:p w14:paraId="4AABABE2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36EDE028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4465B320" w14:textId="77777777" w:rsidTr="007271B3">
        <w:tc>
          <w:tcPr>
            <w:tcW w:w="1579" w:type="dxa"/>
          </w:tcPr>
          <w:p w14:paraId="1CE61DA7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758" w:type="dxa"/>
          </w:tcPr>
          <w:p w14:paraId="430C3F3F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7355139B" w14:textId="54904DF8" w:rsidR="00661A25" w:rsidRPr="00EC50D3" w:rsidRDefault="00661A25" w:rsidP="00B579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</w:t>
            </w:r>
            <w:proofErr w:type="gramEnd"/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une presentation sur le theme: “Le tourisme, le sport et le voyage”.</w:t>
            </w:r>
          </w:p>
        </w:tc>
        <w:tc>
          <w:tcPr>
            <w:tcW w:w="1876" w:type="dxa"/>
          </w:tcPr>
          <w:p w14:paraId="21DE28C8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62CF43B7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65C27233" w14:textId="77777777" w:rsidTr="007271B3">
        <w:tc>
          <w:tcPr>
            <w:tcW w:w="1579" w:type="dxa"/>
          </w:tcPr>
          <w:p w14:paraId="0C959ED5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14:paraId="62FAFA70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51668935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croyances. La religion. Les valeurs morales. La tolerance. La politique. La citoyennété et la parité. La démocratie et l’humanitaire. Exprimer des avis sur la participation politique.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Débattre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rôle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 actions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humanitaires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</w:tcPr>
          <w:p w14:paraId="65AA8D05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5AF0DFB1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055CEF97" w14:textId="77777777" w:rsidTr="007271B3">
        <w:tc>
          <w:tcPr>
            <w:tcW w:w="1579" w:type="dxa"/>
          </w:tcPr>
          <w:p w14:paraId="6FA3F3C1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758" w:type="dxa"/>
          </w:tcPr>
          <w:p w14:paraId="7FCB1C29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2E044436" w14:textId="77777777" w:rsidR="00661A25" w:rsidRPr="00AA3551" w:rsidRDefault="00661A25" w:rsidP="00661A25">
            <w:pPr>
              <w:pStyle w:val="a5"/>
              <w:ind w:left="3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Apprendre</w:t>
            </w:r>
            <w:proofErr w:type="gramEnd"/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faire un rapport à une reunion de travail.</w:t>
            </w:r>
          </w:p>
          <w:p w14:paraId="74B99412" w14:textId="77777777" w:rsidR="00661A25" w:rsidRPr="00EC50D3" w:rsidRDefault="00661A25" w:rsidP="00661A25">
            <w:pPr>
              <w:pStyle w:val="a5"/>
              <w:ind w:left="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Conversations téléphoniques: “L’embauche et le contrat de travail”. 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Faire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demande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à son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employeur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</w:tcPr>
          <w:p w14:paraId="0E72692F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5639E041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7F7F58FE" w14:textId="77777777" w:rsidTr="007271B3">
        <w:tc>
          <w:tcPr>
            <w:tcW w:w="1579" w:type="dxa"/>
          </w:tcPr>
          <w:p w14:paraId="59601C64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14:paraId="572E0C6E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C9FCB94" w14:textId="77777777" w:rsidR="00661A25" w:rsidRPr="00AA3551" w:rsidRDefault="00661A25" w:rsidP="00661A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Particularismes régionaux. Collectivités (commune, régions, Etats, Europe).</w:t>
            </w:r>
          </w:p>
          <w:p w14:paraId="3951AAA8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Minorités. Langues régionales, langues européennes.</w:t>
            </w:r>
          </w:p>
        </w:tc>
        <w:tc>
          <w:tcPr>
            <w:tcW w:w="1876" w:type="dxa"/>
          </w:tcPr>
          <w:p w14:paraId="0D0CCA39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  <w:vAlign w:val="center"/>
          </w:tcPr>
          <w:p w14:paraId="3EB6A25B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06E217C6" w14:textId="77777777" w:rsidTr="00C52DA1">
        <w:trPr>
          <w:trHeight w:val="1266"/>
        </w:trPr>
        <w:tc>
          <w:tcPr>
            <w:tcW w:w="1579" w:type="dxa"/>
          </w:tcPr>
          <w:p w14:paraId="5386039B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lastRenderedPageBreak/>
              <w:t>13</w:t>
            </w:r>
          </w:p>
        </w:tc>
        <w:tc>
          <w:tcPr>
            <w:tcW w:w="4758" w:type="dxa"/>
          </w:tcPr>
          <w:p w14:paraId="57452A8C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137E2384" w14:textId="77777777" w:rsidR="00661A25" w:rsidRPr="00EC50D3" w:rsidRDefault="00661A25" w:rsidP="00661A25">
            <w:pPr>
              <w:pStyle w:val="a5"/>
              <w:ind w:left="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Apprendre</w:t>
            </w:r>
            <w:proofErr w:type="gramEnd"/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analyser un texte littéraire pour faire une fiche de lecture.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Extraits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littéraires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 le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thème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l’émotion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artistique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</w:tcPr>
          <w:p w14:paraId="69252C95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  <w:vAlign w:val="center"/>
          </w:tcPr>
          <w:p w14:paraId="522C41B8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5EEC475F" w14:textId="77777777" w:rsidTr="007271B3">
        <w:tc>
          <w:tcPr>
            <w:tcW w:w="1579" w:type="dxa"/>
          </w:tcPr>
          <w:p w14:paraId="2AB6B7EF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14:paraId="3EBB1DB9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B700A24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L'attachement aux traditions. Revendiquer des droits. Exprimer son accord et désaccords.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Apprendre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faire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compte-rendu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écrit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d'informations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441C8F2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6AC6926D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1A7FEDB6" w14:textId="77777777" w:rsidTr="007271B3">
        <w:tc>
          <w:tcPr>
            <w:tcW w:w="1579" w:type="dxa"/>
          </w:tcPr>
          <w:p w14:paraId="297AF762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758" w:type="dxa"/>
          </w:tcPr>
          <w:p w14:paraId="6D712558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28B28A65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Article de presse sur les nouvelles croyances. Apprendre à faire une synthèse de documents.</w:t>
            </w:r>
          </w:p>
        </w:tc>
        <w:tc>
          <w:tcPr>
            <w:tcW w:w="1876" w:type="dxa"/>
          </w:tcPr>
          <w:p w14:paraId="64740E0B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534BB587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607EE4F8" w14:textId="77777777" w:rsidTr="007271B3">
        <w:trPr>
          <w:trHeight w:val="1193"/>
        </w:trPr>
        <w:tc>
          <w:tcPr>
            <w:tcW w:w="1579" w:type="dxa"/>
          </w:tcPr>
          <w:p w14:paraId="38CF27A6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14:paraId="7E30DE8C" w14:textId="77777777" w:rsidR="00661A25" w:rsidRPr="00EC50D3" w:rsidRDefault="00661A25" w:rsidP="00661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14:paraId="33D6997F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4ACB61B2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776FCB38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93" w:type="dxa"/>
          </w:tcPr>
          <w:p w14:paraId="16D41038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661A25" w:rsidRPr="00EC50D3" w14:paraId="76EE25BB" w14:textId="77777777" w:rsidTr="007271B3">
        <w:tc>
          <w:tcPr>
            <w:tcW w:w="1579" w:type="dxa"/>
          </w:tcPr>
          <w:p w14:paraId="7F22F9DF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7BD8E2E8" w14:textId="77777777" w:rsidR="00661A25" w:rsidRPr="00EC50D3" w:rsidRDefault="00661A25" w:rsidP="00661A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14:paraId="4A85EB12" w14:textId="77777777" w:rsidR="00661A25" w:rsidRPr="00EC50D3" w:rsidRDefault="00661A25" w:rsidP="00661A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0E97F712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61A25" w:rsidRPr="00EC50D3" w14:paraId="213E3D05" w14:textId="77777777" w:rsidTr="007271B3">
        <w:tc>
          <w:tcPr>
            <w:tcW w:w="1579" w:type="dxa"/>
          </w:tcPr>
          <w:p w14:paraId="292A7FFB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5E7C7C33" w14:textId="77777777" w:rsidR="00661A25" w:rsidRPr="00EC50D3" w:rsidRDefault="00661A25" w:rsidP="00661A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14:paraId="68B59D52" w14:textId="77777777" w:rsidR="00661A25" w:rsidRPr="00EC50D3" w:rsidRDefault="00661A25" w:rsidP="00661A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1A61491A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14:paraId="6BB7A2BC" w14:textId="77777777" w:rsidR="00661A25" w:rsidRPr="00EC50D3" w:rsidRDefault="00661A25" w:rsidP="00661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EAEFCB" w14:textId="77777777" w:rsidR="00661A25" w:rsidRPr="00EC50D3" w:rsidRDefault="00661A25" w:rsidP="00661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3ED51DF" w14:textId="77777777" w:rsidR="00CF6DE0" w:rsidRPr="00CF6DE0" w:rsidRDefault="00CF6DE0" w:rsidP="00CF6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DE0"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Сейдикенова А.С.</w:t>
      </w:r>
    </w:p>
    <w:p w14:paraId="426A7994" w14:textId="77777777" w:rsidR="00CF6DE0" w:rsidRPr="00CF6DE0" w:rsidRDefault="00CF6DE0" w:rsidP="00CF6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DE0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CF6D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Сейдикенова А.С.</w:t>
      </w:r>
    </w:p>
    <w:p w14:paraId="09C70AFF" w14:textId="77777777" w:rsidR="00CF6DE0" w:rsidRPr="00CF6DE0" w:rsidRDefault="00CF6DE0" w:rsidP="00CF6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DE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CF6DE0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CF6D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CF6DE0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CF6DE0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2C499DE7" w14:textId="33FD7F27" w:rsidR="00F86B7B" w:rsidRDefault="00CF6DE0" w:rsidP="00CF6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6DE0">
        <w:rPr>
          <w:rFonts w:ascii="Times New Roman" w:hAnsi="Times New Roman" w:cs="Times New Roman"/>
          <w:sz w:val="24"/>
          <w:szCs w:val="24"/>
        </w:rPr>
        <w:t>Зам.декана</w:t>
      </w:r>
      <w:proofErr w:type="spellEnd"/>
      <w:r w:rsidRPr="00CF6DE0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CF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DE0">
        <w:rPr>
          <w:rFonts w:ascii="Times New Roman" w:hAnsi="Times New Roman" w:cs="Times New Roman"/>
          <w:sz w:val="24"/>
          <w:szCs w:val="24"/>
        </w:rPr>
        <w:t>УМОиРВ</w:t>
      </w:r>
      <w:proofErr w:type="spellEnd"/>
      <w:r w:rsidRPr="00CF6D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Даркенбаев А.И.     </w:t>
      </w:r>
    </w:p>
    <w:p w14:paraId="33EE1710" w14:textId="77777777" w:rsidR="00510B9C" w:rsidRDefault="00510B9C" w:rsidP="00B92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C6C70" w14:textId="77777777" w:rsidR="004058C3" w:rsidRDefault="004058C3" w:rsidP="00B92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F69E55" w14:textId="77777777" w:rsidR="00661A25" w:rsidRPr="00EC50D3" w:rsidRDefault="00661A25" w:rsidP="00661A25">
      <w:pPr>
        <w:rPr>
          <w:rFonts w:ascii="Times New Roman" w:hAnsi="Times New Roman" w:cs="Times New Roman"/>
          <w:sz w:val="24"/>
          <w:szCs w:val="24"/>
        </w:rPr>
      </w:pPr>
    </w:p>
    <w:p w14:paraId="34252A20" w14:textId="77777777" w:rsidR="00661A25" w:rsidRPr="00EC50D3" w:rsidRDefault="00661A25" w:rsidP="00661A25">
      <w:pPr>
        <w:rPr>
          <w:rFonts w:ascii="Times New Roman" w:hAnsi="Times New Roman" w:cs="Times New Roman"/>
          <w:sz w:val="24"/>
          <w:szCs w:val="24"/>
        </w:rPr>
      </w:pPr>
    </w:p>
    <w:p w14:paraId="10CDE239" w14:textId="77777777" w:rsidR="00661A25" w:rsidRPr="00E7394F" w:rsidRDefault="00661A25" w:rsidP="00661A25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56C5AF5" w14:textId="77777777" w:rsidR="00661A25" w:rsidRPr="00EC50D3" w:rsidRDefault="00661A25" w:rsidP="00661A25">
      <w:pPr>
        <w:rPr>
          <w:rFonts w:ascii="Times New Roman" w:hAnsi="Times New Roman" w:cs="Times New Roman"/>
          <w:sz w:val="24"/>
          <w:szCs w:val="24"/>
        </w:rPr>
      </w:pPr>
    </w:p>
    <w:p w14:paraId="68EA2FF5" w14:textId="77777777" w:rsidR="00DC4569" w:rsidRPr="00EC50D3" w:rsidRDefault="00DC4569">
      <w:pPr>
        <w:rPr>
          <w:rFonts w:ascii="Times New Roman" w:hAnsi="Times New Roman" w:cs="Times New Roman"/>
          <w:sz w:val="24"/>
          <w:szCs w:val="24"/>
        </w:rPr>
      </w:pPr>
    </w:p>
    <w:sectPr w:rsidR="00DC4569" w:rsidRPr="00EC50D3" w:rsidSect="007E37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6EF12" w14:textId="77777777" w:rsidR="00E64AA5" w:rsidRDefault="00E64AA5" w:rsidP="007E37D3">
      <w:pPr>
        <w:spacing w:after="0" w:line="240" w:lineRule="auto"/>
      </w:pPr>
      <w:r>
        <w:separator/>
      </w:r>
    </w:p>
  </w:endnote>
  <w:endnote w:type="continuationSeparator" w:id="0">
    <w:p w14:paraId="662D5D47" w14:textId="77777777" w:rsidR="00E64AA5" w:rsidRDefault="00E64AA5" w:rsidP="007E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C481B" w14:textId="77777777" w:rsidR="007E37D3" w:rsidRDefault="007E37D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366B9" w14:textId="77777777" w:rsidR="007E37D3" w:rsidRDefault="007E37D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0CC68" w14:textId="77777777" w:rsidR="007E37D3" w:rsidRDefault="007E37D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14751" w14:textId="77777777" w:rsidR="00E64AA5" w:rsidRDefault="00E64AA5" w:rsidP="007E37D3">
      <w:pPr>
        <w:spacing w:after="0" w:line="240" w:lineRule="auto"/>
      </w:pPr>
      <w:r>
        <w:separator/>
      </w:r>
    </w:p>
  </w:footnote>
  <w:footnote w:type="continuationSeparator" w:id="0">
    <w:p w14:paraId="556463E8" w14:textId="77777777" w:rsidR="00E64AA5" w:rsidRDefault="00E64AA5" w:rsidP="007E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BD7D3" w14:textId="77777777" w:rsidR="007E37D3" w:rsidRDefault="007E37D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9B0A2" w14:textId="77777777" w:rsidR="007E37D3" w:rsidRDefault="007E37D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3722B" w14:textId="77777777" w:rsidR="007E37D3" w:rsidRDefault="007E37D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74B4A"/>
    <w:multiLevelType w:val="hybridMultilevel"/>
    <w:tmpl w:val="78803370"/>
    <w:lvl w:ilvl="0" w:tplc="CBF4E7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E4C71"/>
    <w:multiLevelType w:val="hybridMultilevel"/>
    <w:tmpl w:val="69F08764"/>
    <w:lvl w:ilvl="0" w:tplc="B99894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D0453"/>
    <w:multiLevelType w:val="hybridMultilevel"/>
    <w:tmpl w:val="33023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72432"/>
    <w:multiLevelType w:val="hybridMultilevel"/>
    <w:tmpl w:val="B650CC06"/>
    <w:lvl w:ilvl="0" w:tplc="2B3E3334">
      <w:start w:val="6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25"/>
    <w:rsid w:val="001B4E41"/>
    <w:rsid w:val="0034706A"/>
    <w:rsid w:val="00353DCC"/>
    <w:rsid w:val="003A2CD1"/>
    <w:rsid w:val="004058C3"/>
    <w:rsid w:val="004409D0"/>
    <w:rsid w:val="004C2379"/>
    <w:rsid w:val="00510B9C"/>
    <w:rsid w:val="00661A25"/>
    <w:rsid w:val="007271B3"/>
    <w:rsid w:val="007D36F9"/>
    <w:rsid w:val="007E37D3"/>
    <w:rsid w:val="007E5080"/>
    <w:rsid w:val="00866E1C"/>
    <w:rsid w:val="009869BE"/>
    <w:rsid w:val="00987032"/>
    <w:rsid w:val="009F75F8"/>
    <w:rsid w:val="00AA3551"/>
    <w:rsid w:val="00B5791A"/>
    <w:rsid w:val="00B9295C"/>
    <w:rsid w:val="00BE7619"/>
    <w:rsid w:val="00BF51D4"/>
    <w:rsid w:val="00C04646"/>
    <w:rsid w:val="00C52DA1"/>
    <w:rsid w:val="00C5561A"/>
    <w:rsid w:val="00CF6DE0"/>
    <w:rsid w:val="00D536C7"/>
    <w:rsid w:val="00D954A5"/>
    <w:rsid w:val="00DB69F0"/>
    <w:rsid w:val="00DC4569"/>
    <w:rsid w:val="00E64AA5"/>
    <w:rsid w:val="00E7394F"/>
    <w:rsid w:val="00EC50D3"/>
    <w:rsid w:val="00F5234E"/>
    <w:rsid w:val="00F86B7B"/>
    <w:rsid w:val="00FC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44406"/>
  <w14:defaultImageDpi w14:val="300"/>
  <w15:docId w15:val="{C9DC718F-01A6-44A2-ACC2-B34E3660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A25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A25"/>
    <w:rPr>
      <w:rFonts w:eastAsiaTheme="minorHAns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61A2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61A25"/>
    <w:pPr>
      <w:ind w:left="720"/>
      <w:contextualSpacing/>
    </w:pPr>
  </w:style>
  <w:style w:type="paragraph" w:styleId="a6">
    <w:name w:val="No Spacing"/>
    <w:link w:val="a7"/>
    <w:uiPriority w:val="1"/>
    <w:qFormat/>
    <w:rsid w:val="00661A25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661A25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5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234E"/>
    <w:rPr>
      <w:rFonts w:ascii="Segoe UI" w:eastAsiaTheme="minorHAnsi" w:hAnsi="Segoe UI" w:cs="Segoe UI"/>
      <w:sz w:val="18"/>
      <w:szCs w:val="18"/>
      <w:lang w:val="ru-RU" w:eastAsia="en-US"/>
    </w:rPr>
  </w:style>
  <w:style w:type="paragraph" w:styleId="aa">
    <w:name w:val="header"/>
    <w:basedOn w:val="a"/>
    <w:link w:val="ab"/>
    <w:uiPriority w:val="99"/>
    <w:unhideWhenUsed/>
    <w:rsid w:val="007E3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37D3"/>
    <w:rPr>
      <w:rFonts w:eastAsiaTheme="minorHAnsi"/>
      <w:sz w:val="22"/>
      <w:szCs w:val="22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7E3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37D3"/>
    <w:rPr>
      <w:rFonts w:eastAsiaTheme="minorHAns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aisfacil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enseigner.tv5monde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mash.seidikenova@kaznu.k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Сейдикенова Алмаш</cp:lastModifiedBy>
  <cp:revision>22</cp:revision>
  <cp:lastPrinted>2018-02-17T09:18:00Z</cp:lastPrinted>
  <dcterms:created xsi:type="dcterms:W3CDTF">2018-02-13T20:43:00Z</dcterms:created>
  <dcterms:modified xsi:type="dcterms:W3CDTF">2018-02-23T03:15:00Z</dcterms:modified>
</cp:coreProperties>
</file>